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24BD" w14:textId="77777777" w:rsidR="00BF4098" w:rsidRDefault="00BF4098" w:rsidP="00BF4098">
      <w:pPr>
        <w:pStyle w:val="NormalWeb"/>
        <w:ind w:left="567" w:hanging="567"/>
      </w:pPr>
      <w:r>
        <w:t xml:space="preserve">1.Guo </w:t>
      </w:r>
      <w:proofErr w:type="spellStart"/>
      <w:proofErr w:type="gramStart"/>
      <w:r>
        <w:t>Q;Xu</w:t>
      </w:r>
      <w:proofErr w:type="spellEnd"/>
      <w:proofErr w:type="gramEnd"/>
      <w:r>
        <w:t xml:space="preserve"> </w:t>
      </w:r>
      <w:proofErr w:type="spellStart"/>
      <w:r>
        <w:t>J;Huang</w:t>
      </w:r>
      <w:proofErr w:type="spellEnd"/>
      <w:r>
        <w:t xml:space="preserve"> </w:t>
      </w:r>
      <w:proofErr w:type="spellStart"/>
      <w:r>
        <w:t>Z;Yao</w:t>
      </w:r>
      <w:proofErr w:type="spellEnd"/>
      <w:r>
        <w:t xml:space="preserve"> </w:t>
      </w:r>
      <w:proofErr w:type="spellStart"/>
      <w:r>
        <w:t>Q;Chen</w:t>
      </w:r>
      <w:proofErr w:type="spellEnd"/>
      <w:r>
        <w:t xml:space="preserve"> </w:t>
      </w:r>
      <w:proofErr w:type="spellStart"/>
      <w:r>
        <w:t>F;Liu</w:t>
      </w:r>
      <w:proofErr w:type="spellEnd"/>
      <w:r>
        <w:t xml:space="preserve"> </w:t>
      </w:r>
      <w:proofErr w:type="spellStart"/>
      <w:r>
        <w:t>H;Zhang</w:t>
      </w:r>
      <w:proofErr w:type="spellEnd"/>
      <w:r>
        <w:t xml:space="preserve"> </w:t>
      </w:r>
      <w:proofErr w:type="spellStart"/>
      <w:r>
        <w:t>Z;Lin</w:t>
      </w:r>
      <w:proofErr w:type="spellEnd"/>
      <w:r>
        <w:t xml:space="preserve"> J; ADMA mediates gastric cancer cell migration and invasion via </w:t>
      </w:r>
      <w:proofErr w:type="spellStart"/>
      <w:r>
        <w:t>Wnt</w:t>
      </w:r>
      <w:proofErr w:type="spellEnd"/>
      <w:r>
        <w:t xml:space="preserve">/β-catenin signaling pathway. </w:t>
      </w:r>
      <w:r>
        <w:rPr>
          <w:i/>
          <w:iCs/>
        </w:rPr>
        <w:t xml:space="preserve">Clinical &amp; translational </w:t>
      </w:r>
      <w:proofErr w:type="gramStart"/>
      <w:r>
        <w:rPr>
          <w:i/>
          <w:iCs/>
        </w:rPr>
        <w:t>oncology :</w:t>
      </w:r>
      <w:proofErr w:type="gramEnd"/>
      <w:r>
        <w:rPr>
          <w:i/>
          <w:iCs/>
        </w:rPr>
        <w:t xml:space="preserve"> official publication of the Federation of Spanish Oncology Societies and of the National Cancer Institute of Mexico</w:t>
      </w:r>
      <w:r>
        <w:t xml:space="preserve"> Available at: https://pubmed.ncbi.nlm.nih.gov/32607811/. (Accessed: 2nd October 2023) </w:t>
      </w:r>
    </w:p>
    <w:p w14:paraId="7D6526E5" w14:textId="77777777" w:rsidR="00BF4098" w:rsidRDefault="00BF4098"/>
    <w:sectPr w:rsidR="00BF4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98"/>
    <w:rsid w:val="00B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FEDDD"/>
  <w15:chartTrackingRefBased/>
  <w15:docId w15:val="{51CABBAB-0495-864B-A6AA-2CCCAC12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0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benoit</dc:creator>
  <cp:keywords/>
  <dc:description/>
  <cp:lastModifiedBy>austin benoit</cp:lastModifiedBy>
  <cp:revision>1</cp:revision>
  <dcterms:created xsi:type="dcterms:W3CDTF">2023-10-02T19:32:00Z</dcterms:created>
  <dcterms:modified xsi:type="dcterms:W3CDTF">2023-10-02T19:32:00Z</dcterms:modified>
</cp:coreProperties>
</file>